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32" w:rsidRPr="00DD0D3A" w:rsidRDefault="00A40E32" w:rsidP="00A40E32">
      <w:pPr>
        <w:tabs>
          <w:tab w:val="left" w:pos="3240"/>
        </w:tabs>
        <w:spacing w:after="60"/>
        <w:jc w:val="right"/>
      </w:pPr>
      <w:r>
        <w:t>1</w:t>
      </w:r>
      <w:r w:rsidRPr="00DD0D3A">
        <w:t xml:space="preserve">.pielikums </w:t>
      </w:r>
    </w:p>
    <w:p w:rsidR="00A40E32" w:rsidRPr="00DD0D3A" w:rsidRDefault="00A40E32" w:rsidP="00A40E32">
      <w:pPr>
        <w:autoSpaceDE w:val="0"/>
        <w:jc w:val="right"/>
        <w:rPr>
          <w:b/>
        </w:rPr>
      </w:pPr>
    </w:p>
    <w:p w:rsidR="00A40E32" w:rsidRDefault="00A40E32" w:rsidP="00A40E32">
      <w:pPr>
        <w:pStyle w:val="Rindkopa"/>
        <w:jc w:val="center"/>
        <w:rPr>
          <w:rFonts w:ascii="Times New Roman" w:hAnsi="Times New Roman"/>
          <w:b/>
          <w:sz w:val="24"/>
        </w:rPr>
      </w:pPr>
    </w:p>
    <w:p w:rsidR="00A40E32" w:rsidRDefault="00A40E32" w:rsidP="00A40E32">
      <w:pPr>
        <w:pStyle w:val="Rindkopa"/>
        <w:jc w:val="center"/>
        <w:rPr>
          <w:rFonts w:ascii="Times New Roman" w:hAnsi="Times New Roman"/>
          <w:b/>
          <w:sz w:val="24"/>
        </w:rPr>
      </w:pPr>
      <w:r w:rsidRPr="00DD0D3A">
        <w:rPr>
          <w:rFonts w:ascii="Times New Roman" w:hAnsi="Times New Roman"/>
          <w:b/>
          <w:sz w:val="24"/>
        </w:rPr>
        <w:t>PIETEIKUMS  DALĪBAI  IEPIRKUMA   PROCEDŪRĀ</w:t>
      </w:r>
    </w:p>
    <w:p w:rsidR="00A40E32" w:rsidRPr="00981395" w:rsidRDefault="00A40E32" w:rsidP="00A40E32">
      <w:pPr>
        <w:pStyle w:val="Punkts"/>
        <w:numPr>
          <w:ilvl w:val="0"/>
          <w:numId w:val="0"/>
        </w:numPr>
        <w:ind w:left="851"/>
        <w:jc w:val="center"/>
        <w:rPr>
          <w:rFonts w:ascii="Times New Roman" w:hAnsi="Times New Roman"/>
          <w:sz w:val="24"/>
        </w:rPr>
      </w:pPr>
      <w:r w:rsidRPr="00981395">
        <w:rPr>
          <w:rFonts w:ascii="Times New Roman" w:hAnsi="Times New Roman"/>
          <w:sz w:val="24"/>
        </w:rPr>
        <w:t>Atklātam konkursam “Jaunas univ</w:t>
      </w:r>
      <w:r>
        <w:rPr>
          <w:rFonts w:ascii="Times New Roman" w:hAnsi="Times New Roman"/>
          <w:sz w:val="24"/>
        </w:rPr>
        <w:t>ersālās pašgājējmašīnas iegāde f</w:t>
      </w:r>
      <w:r w:rsidRPr="00981395">
        <w:rPr>
          <w:rFonts w:ascii="Times New Roman" w:hAnsi="Times New Roman"/>
          <w:sz w:val="24"/>
        </w:rPr>
        <w:t>inanšu līzingā”</w:t>
      </w:r>
    </w:p>
    <w:p w:rsidR="00A40E32" w:rsidRPr="00981395" w:rsidRDefault="00A40E32" w:rsidP="00A40E32">
      <w:pPr>
        <w:pStyle w:val="Punkts"/>
        <w:numPr>
          <w:ilvl w:val="0"/>
          <w:numId w:val="0"/>
        </w:numPr>
        <w:ind w:left="851"/>
        <w:jc w:val="center"/>
        <w:rPr>
          <w:rFonts w:ascii="Times New Roman" w:hAnsi="Times New Roman"/>
          <w:sz w:val="24"/>
        </w:rPr>
      </w:pPr>
      <w:r w:rsidRPr="00981395">
        <w:rPr>
          <w:rFonts w:ascii="Times New Roman" w:hAnsi="Times New Roman"/>
          <w:sz w:val="24"/>
        </w:rPr>
        <w:t xml:space="preserve">ID Nr. </w:t>
      </w:r>
      <w:r>
        <w:rPr>
          <w:rFonts w:ascii="Times New Roman" w:hAnsi="Times New Roman"/>
          <w:sz w:val="24"/>
        </w:rPr>
        <w:t>Rūpe 2018/3</w:t>
      </w:r>
    </w:p>
    <w:p w:rsidR="00A40E32" w:rsidRPr="00981395" w:rsidRDefault="00A40E32" w:rsidP="00A40E32">
      <w:pPr>
        <w:pStyle w:val="Punkts"/>
        <w:numPr>
          <w:ilvl w:val="0"/>
          <w:numId w:val="0"/>
        </w:numPr>
        <w:ind w:left="851"/>
        <w:rPr>
          <w:rFonts w:ascii="Times New Roman" w:hAnsi="Times New Roman"/>
        </w:rPr>
      </w:pPr>
    </w:p>
    <w:p w:rsidR="00A40E32" w:rsidRDefault="00A40E32" w:rsidP="00A40E32">
      <w:pPr>
        <w:pStyle w:val="Punkts"/>
        <w:numPr>
          <w:ilvl w:val="0"/>
          <w:numId w:val="0"/>
        </w:numPr>
        <w:ind w:left="851" w:hanging="851"/>
        <w:rPr>
          <w:rFonts w:ascii="Times New Roman" w:hAnsi="Times New Roman"/>
          <w:b w:val="0"/>
          <w:sz w:val="24"/>
        </w:rPr>
      </w:pPr>
      <w:r w:rsidRPr="00026081">
        <w:rPr>
          <w:rFonts w:ascii="Times New Roman" w:hAnsi="Times New Roman"/>
          <w:b w:val="0"/>
          <w:sz w:val="24"/>
        </w:rPr>
        <w:t>_____________</w:t>
      </w:r>
      <w:r>
        <w:rPr>
          <w:rFonts w:ascii="Times New Roman" w:hAnsi="Times New Roman"/>
          <w:b w:val="0"/>
          <w:sz w:val="24"/>
        </w:rPr>
        <w:t>_</w:t>
      </w:r>
      <w:r w:rsidRPr="00026081">
        <w:rPr>
          <w:rFonts w:ascii="Times New Roman" w:hAnsi="Times New Roman"/>
          <w:b w:val="0"/>
          <w:sz w:val="24"/>
        </w:rPr>
        <w:t>__, 201</w:t>
      </w:r>
      <w:r>
        <w:rPr>
          <w:rFonts w:ascii="Times New Roman" w:hAnsi="Times New Roman"/>
          <w:b w:val="0"/>
          <w:sz w:val="24"/>
        </w:rPr>
        <w:t>8</w:t>
      </w:r>
      <w:r w:rsidRPr="00026081">
        <w:rPr>
          <w:rFonts w:ascii="Times New Roman" w:hAnsi="Times New Roman"/>
          <w:b w:val="0"/>
          <w:sz w:val="24"/>
        </w:rPr>
        <w:t>.gada ___</w:t>
      </w:r>
      <w:r>
        <w:rPr>
          <w:rFonts w:ascii="Times New Roman" w:hAnsi="Times New Roman"/>
          <w:b w:val="0"/>
          <w:sz w:val="24"/>
        </w:rPr>
        <w:t>.</w:t>
      </w:r>
      <w:r w:rsidRPr="00026081">
        <w:rPr>
          <w:rFonts w:ascii="Times New Roman" w:hAnsi="Times New Roman"/>
          <w:b w:val="0"/>
          <w:sz w:val="24"/>
        </w:rPr>
        <w:t>______</w:t>
      </w:r>
      <w:r>
        <w:rPr>
          <w:rFonts w:ascii="Times New Roman" w:hAnsi="Times New Roman"/>
          <w:b w:val="0"/>
          <w:sz w:val="24"/>
        </w:rPr>
        <w:t>__</w:t>
      </w:r>
      <w:r w:rsidRPr="00026081">
        <w:rPr>
          <w:rFonts w:ascii="Times New Roman" w:hAnsi="Times New Roman"/>
          <w:b w:val="0"/>
          <w:sz w:val="24"/>
        </w:rPr>
        <w:t>___</w:t>
      </w:r>
    </w:p>
    <w:p w:rsidR="00A40E32" w:rsidRPr="00026081" w:rsidRDefault="00A40E32" w:rsidP="00A40E32">
      <w:pPr>
        <w:pStyle w:val="Apakpunkts"/>
        <w:numPr>
          <w:ilvl w:val="0"/>
          <w:numId w:val="0"/>
        </w:numPr>
        <w:ind w:left="851"/>
        <w:rPr>
          <w:rFonts w:ascii="Times New Roman" w:hAnsi="Times New Roman"/>
          <w:b w:val="0"/>
          <w:lang w:val="lv-LV" w:eastAsia="lv-LV"/>
        </w:rPr>
      </w:pPr>
      <w:r w:rsidRPr="00026081">
        <w:rPr>
          <w:rFonts w:ascii="Times New Roman" w:hAnsi="Times New Roman"/>
          <w:b w:val="0"/>
          <w:lang w:val="lv-LV" w:eastAsia="lv-LV"/>
        </w:rPr>
        <w:t>(vieta)</w:t>
      </w:r>
    </w:p>
    <w:p w:rsidR="00A40E32" w:rsidRPr="00DD0D3A" w:rsidRDefault="00A40E32" w:rsidP="00A40E32">
      <w:pPr>
        <w:pStyle w:val="Punkts"/>
        <w:numPr>
          <w:ilvl w:val="0"/>
          <w:numId w:val="0"/>
        </w:numPr>
        <w:ind w:left="851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130"/>
        <w:gridCol w:w="943"/>
        <w:gridCol w:w="1972"/>
      </w:tblGrid>
      <w:tr w:rsidR="00A40E32" w:rsidRPr="00DD0D3A" w:rsidTr="00635730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A40E32" w:rsidRPr="00DD0D3A" w:rsidRDefault="00A40E32" w:rsidP="00635730">
            <w:r w:rsidRPr="00DD0D3A">
              <w:t>Informācija par Pretendentu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40E32" w:rsidRPr="00DD0D3A" w:rsidRDefault="00A40E32" w:rsidP="00635730"/>
        </w:tc>
      </w:tr>
      <w:tr w:rsidR="00A40E32" w:rsidRPr="00DD0D3A" w:rsidTr="00635730"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>
              <w:t>Pretendenta nosaukums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</w:tr>
      <w:tr w:rsidR="00A40E32" w:rsidRPr="00DD0D3A" w:rsidTr="00635730"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 w:rsidRPr="00DD0D3A">
              <w:t>Reģistrācijas numurs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</w:tr>
      <w:tr w:rsidR="00A40E32" w:rsidRPr="00DD0D3A" w:rsidTr="00635730"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>
              <w:t>A</w:t>
            </w:r>
            <w:r w:rsidRPr="00DD0D3A">
              <w:t>drese: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</w:tr>
      <w:tr w:rsidR="00A40E32" w:rsidRPr="00DD0D3A" w:rsidTr="00635730"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 w:rsidRPr="00DD0D3A">
              <w:t>Tālrunis: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 w:rsidRPr="00DD0D3A">
              <w:t>Fakss: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</w:tr>
      <w:tr w:rsidR="00A40E32" w:rsidRPr="00DD0D3A" w:rsidTr="00635730"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 w:rsidRPr="00DD0D3A">
              <w:t>E-pasta adrese: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</w:tr>
      <w:tr w:rsidR="00A40E32" w:rsidRPr="00DD0D3A" w:rsidTr="00635730"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 w:rsidRPr="00DD0D3A">
              <w:t>Kredītiestādes nosaukums: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</w:tr>
      <w:tr w:rsidR="00A40E32" w:rsidRPr="00DD0D3A" w:rsidTr="00635730"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 w:rsidRPr="00DD0D3A">
              <w:t>Konta numurs: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</w:tr>
      <w:tr w:rsidR="00A40E32" w:rsidRPr="00DD0D3A" w:rsidTr="00635730"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>
              <w:t>Kontaktpersonas v</w:t>
            </w:r>
            <w:r w:rsidRPr="00DD0D3A">
              <w:t>ārds, uzvārds: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</w:tr>
      <w:tr w:rsidR="00A40E32" w:rsidRPr="00DD0D3A" w:rsidTr="00635730"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 w:rsidRPr="00DD0D3A">
              <w:t>Ieņemamais amats: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</w:tr>
      <w:tr w:rsidR="00A40E32" w:rsidRPr="00DD0D3A" w:rsidTr="00635730"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 w:rsidRPr="00DD0D3A">
              <w:t>Tālrunis: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 w:rsidRPr="00DD0D3A">
              <w:t>Fakss: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</w:tr>
      <w:tr w:rsidR="00A40E32" w:rsidRPr="00DD0D3A" w:rsidTr="00635730"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32" w:rsidRPr="00DD0D3A" w:rsidRDefault="00A40E32" w:rsidP="00635730">
            <w:r w:rsidRPr="00DD0D3A">
              <w:t>E-pasta adrese: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E32" w:rsidRPr="00DD0D3A" w:rsidRDefault="00A40E32" w:rsidP="00635730"/>
        </w:tc>
      </w:tr>
    </w:tbl>
    <w:p w:rsidR="00A40E32" w:rsidRPr="00DD0D3A" w:rsidRDefault="00A40E32" w:rsidP="00A40E32">
      <w:pPr>
        <w:pStyle w:val="Rindkopa"/>
        <w:ind w:left="0"/>
        <w:rPr>
          <w:rFonts w:ascii="Times New Roman" w:hAnsi="Times New Roman"/>
          <w:sz w:val="24"/>
        </w:rPr>
      </w:pPr>
    </w:p>
    <w:p w:rsidR="00A40E32" w:rsidRDefault="00A40E32" w:rsidP="00A40E32">
      <w:pPr>
        <w:ind w:right="111"/>
        <w:jc w:val="both"/>
      </w:pPr>
      <w:r>
        <w:t>1.Pretendents ir iepazinies ar SIA “Rūpe” , reģ.Nr. 53203000201, Brūža iela 6, Alūksne, Alūksnes novads, LV 4301 (turpmāk – Pasūtītājs) organizētā atklātā konkursa ,, Jaunas universālās pašgājējmašīnas iegāde finanšu līzingā” nolikumu (turpmāk – Nolikums) un, pieņemot visas nolikumā noteiktās prasības, iesniedz piedāvājumu.</w:t>
      </w:r>
    </w:p>
    <w:p w:rsidR="00A40E32" w:rsidRDefault="00A40E32" w:rsidP="00A40E32">
      <w:pPr>
        <w:ind w:right="111"/>
        <w:jc w:val="both"/>
      </w:pPr>
      <w:r>
        <w:t>2. Pretendentam ir skaidras un saprotamas Nolikumā noteiktās prasības piedāvājuma</w:t>
      </w:r>
    </w:p>
    <w:p w:rsidR="00A40E32" w:rsidRDefault="00A40E32" w:rsidP="00A40E32">
      <w:pPr>
        <w:ind w:right="111"/>
        <w:jc w:val="both"/>
      </w:pPr>
      <w:r>
        <w:t>sagatavošanai, iepirkuma priekšmets, tehniskās prasības, kā arī viņa tiesības un pienākumi.</w:t>
      </w:r>
    </w:p>
    <w:p w:rsidR="00A40E32" w:rsidRDefault="00A40E32" w:rsidP="00A40E32">
      <w:pPr>
        <w:ind w:right="111"/>
        <w:jc w:val="both"/>
      </w:pPr>
      <w:r>
        <w:t>3.Pretendents garantē, ka visas sniegtās ziņas ir patiesas.</w:t>
      </w:r>
    </w:p>
    <w:p w:rsidR="00A40E32" w:rsidRDefault="00A40E32" w:rsidP="00A40E32">
      <w:pPr>
        <w:ind w:right="111"/>
        <w:jc w:val="both"/>
      </w:pPr>
      <w:r>
        <w:t>4.Pretendents iesniedz piedāvājumu, kas sastāv no:</w:t>
      </w:r>
    </w:p>
    <w:p w:rsidR="00A40E32" w:rsidRDefault="00A40E32" w:rsidP="00A40E32">
      <w:pPr>
        <w:ind w:right="111"/>
        <w:jc w:val="both"/>
      </w:pPr>
      <w:r>
        <w:t>a) šī pieteikuma,</w:t>
      </w:r>
    </w:p>
    <w:p w:rsidR="00A40E32" w:rsidRDefault="00A40E32" w:rsidP="00A40E32">
      <w:pPr>
        <w:ind w:right="111"/>
        <w:jc w:val="both"/>
      </w:pPr>
      <w:r>
        <w:t>b) pretendenta kvalifikācijas dokumentiem,</w:t>
      </w:r>
    </w:p>
    <w:p w:rsidR="00A40E32" w:rsidRDefault="00A40E32" w:rsidP="00A40E32">
      <w:pPr>
        <w:ind w:right="111"/>
        <w:jc w:val="both"/>
      </w:pPr>
      <w:r>
        <w:t>c) tehniskā piedāvājuma,</w:t>
      </w:r>
    </w:p>
    <w:p w:rsidR="00A40E32" w:rsidRDefault="00A40E32" w:rsidP="00A40E32">
      <w:pPr>
        <w:ind w:right="111"/>
        <w:jc w:val="both"/>
      </w:pPr>
      <w:r>
        <w:t>d) finanšu piedāvājuma,(turpmāk – Piedāvājums).</w:t>
      </w:r>
    </w:p>
    <w:p w:rsidR="00A40E32" w:rsidRDefault="00A40E32" w:rsidP="00A40E32">
      <w:pPr>
        <w:ind w:right="111"/>
        <w:jc w:val="both"/>
      </w:pPr>
      <w:r>
        <w:t>5.Gadījumā, ja Pretendentam tiks piešķirtas tiesības slēgt iepirkuma līgumu, apņemamies slēgt Iepirkuma līgumu atbilstoši Nolikumā ietvertajam Iepirkuma līguma projektam.</w:t>
      </w:r>
    </w:p>
    <w:p w:rsidR="00A40E32" w:rsidRDefault="00A40E32" w:rsidP="00A40E32">
      <w:pPr>
        <w:ind w:right="111"/>
        <w:jc w:val="both"/>
      </w:pPr>
      <w:r>
        <w:t>6) Piedāvājums ir spēkā 90 (deviņdesmit) dienas no Nolikumā noteiktā piedāvājumu</w:t>
      </w:r>
    </w:p>
    <w:p w:rsidR="00A40E32" w:rsidRDefault="00A40E32" w:rsidP="00A40E32">
      <w:pPr>
        <w:ind w:right="111"/>
        <w:jc w:val="both"/>
      </w:pPr>
      <w:r>
        <w:t>iesniegšanas termiņa.</w:t>
      </w:r>
    </w:p>
    <w:p w:rsidR="00A40E32" w:rsidRDefault="00A40E32" w:rsidP="00A40E32">
      <w:pPr>
        <w:ind w:right="111"/>
        <w:jc w:val="both"/>
      </w:pPr>
    </w:p>
    <w:p w:rsidR="00A40E32" w:rsidRDefault="00A40E32" w:rsidP="00A40E32">
      <w:pPr>
        <w:pStyle w:val="Rindkopa"/>
        <w:ind w:left="0"/>
        <w:rPr>
          <w:rFonts w:ascii="Times New Roman" w:hAnsi="Times New Roman"/>
          <w:sz w:val="24"/>
        </w:rPr>
      </w:pPr>
    </w:p>
    <w:p w:rsidR="00A40E32" w:rsidRPr="00700527" w:rsidRDefault="00A40E32" w:rsidP="00A40E32">
      <w:pPr>
        <w:pStyle w:val="Punkts"/>
        <w:numPr>
          <w:ilvl w:val="0"/>
          <w:numId w:val="0"/>
        </w:numPr>
        <w:ind w:left="851"/>
      </w:pPr>
    </w:p>
    <w:p w:rsidR="00A40E32" w:rsidRPr="00DD0D3A" w:rsidRDefault="00A40E32" w:rsidP="00A40E32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27"/>
        <w:gridCol w:w="6720"/>
      </w:tblGrid>
      <w:tr w:rsidR="00A40E32" w:rsidRPr="00DD0D3A" w:rsidTr="00635730">
        <w:tc>
          <w:tcPr>
            <w:tcW w:w="2627" w:type="dxa"/>
          </w:tcPr>
          <w:p w:rsidR="00A40E32" w:rsidRPr="00DD0D3A" w:rsidRDefault="00A40E32" w:rsidP="00635730">
            <w:pPr>
              <w:snapToGrid w:val="0"/>
            </w:pPr>
            <w:bookmarkStart w:id="0" w:name="OLE_LINK10"/>
            <w:r w:rsidRPr="00DD0D3A">
              <w:t>Pretendenta pārstāvis</w:t>
            </w:r>
            <w:bookmarkEnd w:id="0"/>
          </w:p>
        </w:tc>
        <w:tc>
          <w:tcPr>
            <w:tcW w:w="6720" w:type="dxa"/>
            <w:tcBorders>
              <w:bottom w:val="single" w:sz="4" w:space="0" w:color="000000"/>
            </w:tcBorders>
          </w:tcPr>
          <w:p w:rsidR="00A40E32" w:rsidRPr="00DD0D3A" w:rsidRDefault="00A40E32" w:rsidP="00635730">
            <w:pPr>
              <w:snapToGrid w:val="0"/>
            </w:pPr>
          </w:p>
        </w:tc>
      </w:tr>
      <w:tr w:rsidR="00A40E32" w:rsidRPr="00DD0D3A" w:rsidTr="00635730">
        <w:trPr>
          <w:cantSplit/>
        </w:trPr>
        <w:tc>
          <w:tcPr>
            <w:tcW w:w="2627" w:type="dxa"/>
          </w:tcPr>
          <w:p w:rsidR="00A40E32" w:rsidRPr="00DD0D3A" w:rsidRDefault="00A40E32" w:rsidP="00635730">
            <w:pPr>
              <w:snapToGrid w:val="0"/>
            </w:pPr>
          </w:p>
        </w:tc>
        <w:tc>
          <w:tcPr>
            <w:tcW w:w="6720" w:type="dxa"/>
          </w:tcPr>
          <w:p w:rsidR="00A40E32" w:rsidRPr="00DD0D3A" w:rsidRDefault="00A40E32" w:rsidP="00635730">
            <w:pPr>
              <w:snapToGrid w:val="0"/>
              <w:jc w:val="center"/>
            </w:pPr>
            <w:r w:rsidRPr="00DD0D3A">
              <w:t>(amats, vārds, uzvārds</w:t>
            </w:r>
            <w:r>
              <w:t>, paraksts</w:t>
            </w:r>
          </w:p>
        </w:tc>
      </w:tr>
    </w:tbl>
    <w:p w:rsidR="00376100" w:rsidRDefault="00376100">
      <w:bookmarkStart w:id="1" w:name="_GoBack"/>
      <w:bookmarkEnd w:id="1"/>
    </w:p>
    <w:sectPr w:rsidR="003761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189"/>
    <w:multiLevelType w:val="multilevel"/>
    <w:tmpl w:val="B8144D24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2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5.1.%3."/>
      <w:lvlJc w:val="left"/>
      <w:pPr>
        <w:tabs>
          <w:tab w:val="num" w:pos="1211"/>
        </w:tabs>
        <w:ind w:left="121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32"/>
    <w:rsid w:val="00376100"/>
    <w:rsid w:val="00A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40E32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unkts">
    <w:name w:val="Punkts"/>
    <w:basedOn w:val="Parasts"/>
    <w:next w:val="Apakpunkts"/>
    <w:qFormat/>
    <w:rsid w:val="00A40E32"/>
    <w:pPr>
      <w:numPr>
        <w:numId w:val="1"/>
      </w:numPr>
      <w:suppressAutoHyphens w:val="0"/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Parasts"/>
    <w:link w:val="ApakpunktsChar"/>
    <w:rsid w:val="00A40E32"/>
    <w:pPr>
      <w:numPr>
        <w:ilvl w:val="1"/>
        <w:numId w:val="1"/>
      </w:numPr>
      <w:suppressAutoHyphens w:val="0"/>
    </w:pPr>
    <w:rPr>
      <w:rFonts w:ascii="Arial" w:hAnsi="Arial"/>
      <w:b/>
      <w:sz w:val="20"/>
      <w:lang w:val="x-none" w:eastAsia="x-none"/>
    </w:rPr>
  </w:style>
  <w:style w:type="paragraph" w:customStyle="1" w:styleId="Rindkopa">
    <w:name w:val="Rindkopa"/>
    <w:basedOn w:val="Parasts"/>
    <w:next w:val="Punkts"/>
    <w:rsid w:val="00A40E32"/>
    <w:pPr>
      <w:suppressAutoHyphens w:val="0"/>
      <w:ind w:left="851"/>
      <w:jc w:val="both"/>
    </w:pPr>
    <w:rPr>
      <w:rFonts w:ascii="Arial" w:hAnsi="Arial"/>
      <w:sz w:val="20"/>
      <w:lang w:eastAsia="lv-LV"/>
    </w:rPr>
  </w:style>
  <w:style w:type="character" w:customStyle="1" w:styleId="ApakpunktsChar">
    <w:name w:val="Apakšpunkts Char"/>
    <w:link w:val="Apakpunkts"/>
    <w:rsid w:val="00A40E32"/>
    <w:rPr>
      <w:rFonts w:ascii="Arial" w:eastAsia="Times New Roman" w:hAnsi="Arial" w:cs="Times New Roman"/>
      <w:b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40E32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unkts">
    <w:name w:val="Punkts"/>
    <w:basedOn w:val="Parasts"/>
    <w:next w:val="Apakpunkts"/>
    <w:qFormat/>
    <w:rsid w:val="00A40E32"/>
    <w:pPr>
      <w:numPr>
        <w:numId w:val="1"/>
      </w:numPr>
      <w:suppressAutoHyphens w:val="0"/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Parasts"/>
    <w:link w:val="ApakpunktsChar"/>
    <w:rsid w:val="00A40E32"/>
    <w:pPr>
      <w:numPr>
        <w:ilvl w:val="1"/>
        <w:numId w:val="1"/>
      </w:numPr>
      <w:suppressAutoHyphens w:val="0"/>
    </w:pPr>
    <w:rPr>
      <w:rFonts w:ascii="Arial" w:hAnsi="Arial"/>
      <w:b/>
      <w:sz w:val="20"/>
      <w:lang w:val="x-none" w:eastAsia="x-none"/>
    </w:rPr>
  </w:style>
  <w:style w:type="paragraph" w:customStyle="1" w:styleId="Rindkopa">
    <w:name w:val="Rindkopa"/>
    <w:basedOn w:val="Parasts"/>
    <w:next w:val="Punkts"/>
    <w:rsid w:val="00A40E32"/>
    <w:pPr>
      <w:suppressAutoHyphens w:val="0"/>
      <w:ind w:left="851"/>
      <w:jc w:val="both"/>
    </w:pPr>
    <w:rPr>
      <w:rFonts w:ascii="Arial" w:hAnsi="Arial"/>
      <w:sz w:val="20"/>
      <w:lang w:eastAsia="lv-LV"/>
    </w:rPr>
  </w:style>
  <w:style w:type="character" w:customStyle="1" w:styleId="ApakpunktsChar">
    <w:name w:val="Apakšpunkts Char"/>
    <w:link w:val="Apakpunkts"/>
    <w:rsid w:val="00A40E32"/>
    <w:rPr>
      <w:rFonts w:ascii="Arial" w:eastAsia="Times New Roman" w:hAnsi="Arial" w:cs="Times New Roman"/>
      <w:b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2018-04-23T06:50:00Z</dcterms:created>
  <dcterms:modified xsi:type="dcterms:W3CDTF">2018-04-23T06:51:00Z</dcterms:modified>
</cp:coreProperties>
</file>